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56F6" w:rsidRDefault="00764DFA">
      <w:pPr>
        <w:pStyle w:val="normal0"/>
        <w:jc w:val="center"/>
        <w:rPr>
          <w:rFonts w:ascii="Calibri" w:eastAsia="Calibri" w:hAnsi="Calibri" w:cs="Calibri"/>
          <w:b/>
          <w:sz w:val="28"/>
          <w:szCs w:val="28"/>
        </w:rPr>
      </w:pPr>
      <w:r>
        <w:rPr>
          <w:rFonts w:ascii="Calibri" w:eastAsia="Calibri" w:hAnsi="Calibri" w:cs="Calibri"/>
          <w:b/>
          <w:sz w:val="28"/>
          <w:szCs w:val="28"/>
        </w:rPr>
        <w:t>Le Collectif Roosevelt et le Pacte Civique, sous l’égide des Jours Heureux, vous invitent à la projection du film :</w:t>
      </w:r>
    </w:p>
    <w:p w:rsidR="00E056F6" w:rsidRDefault="00E056F6">
      <w:pPr>
        <w:pStyle w:val="normal0"/>
        <w:jc w:val="both"/>
        <w:rPr>
          <w:rFonts w:ascii="Calibri" w:eastAsia="Calibri" w:hAnsi="Calibri" w:cs="Calibri"/>
        </w:rPr>
      </w:pPr>
    </w:p>
    <w:p w:rsidR="00E056F6" w:rsidRDefault="00764DFA">
      <w:pPr>
        <w:pStyle w:val="normal0"/>
        <w:jc w:val="center"/>
        <w:rPr>
          <w:rFonts w:ascii="Calibri" w:eastAsia="Calibri" w:hAnsi="Calibri" w:cs="Calibri"/>
          <w:b/>
          <w:color w:val="4A86E8"/>
          <w:sz w:val="36"/>
          <w:szCs w:val="36"/>
        </w:rPr>
      </w:pPr>
      <w:r>
        <w:rPr>
          <w:rFonts w:ascii="Calibri" w:eastAsia="Calibri" w:hAnsi="Calibri" w:cs="Calibri"/>
          <w:b/>
          <w:color w:val="4A86E8"/>
          <w:sz w:val="36"/>
          <w:szCs w:val="36"/>
        </w:rPr>
        <w:t xml:space="preserve">« Des Lois et des Hommes » </w:t>
      </w:r>
    </w:p>
    <w:p w:rsidR="00E056F6" w:rsidRDefault="00764DFA">
      <w:pPr>
        <w:pStyle w:val="normal0"/>
        <w:jc w:val="center"/>
        <w:rPr>
          <w:rFonts w:ascii="Calibri" w:eastAsia="Calibri" w:hAnsi="Calibri" w:cs="Calibri"/>
          <w:b/>
          <w:color w:val="4A86E8"/>
          <w:sz w:val="36"/>
          <w:szCs w:val="36"/>
        </w:rPr>
      </w:pPr>
      <w:r>
        <w:rPr>
          <w:rFonts w:ascii="Calibri" w:eastAsia="Calibri" w:hAnsi="Calibri" w:cs="Calibri"/>
          <w:b/>
          <w:color w:val="4A86E8"/>
          <w:sz w:val="36"/>
          <w:szCs w:val="36"/>
        </w:rPr>
        <w:t>film de Loïc JOURDAIN</w:t>
      </w:r>
    </w:p>
    <w:p w:rsidR="00E056F6" w:rsidRDefault="00E056F6">
      <w:pPr>
        <w:pStyle w:val="normal0"/>
        <w:jc w:val="both"/>
        <w:rPr>
          <w:rFonts w:ascii="Calibri" w:eastAsia="Calibri" w:hAnsi="Calibri" w:cs="Calibri"/>
        </w:rPr>
      </w:pPr>
    </w:p>
    <w:p w:rsidR="00E056F6" w:rsidRDefault="00764DFA">
      <w:pPr>
        <w:pStyle w:val="normal0"/>
        <w:jc w:val="center"/>
        <w:rPr>
          <w:rFonts w:ascii="Calibri" w:eastAsia="Calibri" w:hAnsi="Calibri" w:cs="Calibri"/>
          <w:b/>
          <w:color w:val="FF0000"/>
          <w:sz w:val="36"/>
          <w:szCs w:val="36"/>
        </w:rPr>
      </w:pPr>
      <w:r>
        <w:rPr>
          <w:rFonts w:ascii="Calibri" w:eastAsia="Calibri" w:hAnsi="Calibri" w:cs="Calibri"/>
          <w:b/>
          <w:color w:val="FF0000"/>
          <w:sz w:val="36"/>
          <w:szCs w:val="36"/>
        </w:rPr>
        <w:t xml:space="preserve">cinéma </w:t>
      </w:r>
      <w:proofErr w:type="spellStart"/>
      <w:r>
        <w:rPr>
          <w:rFonts w:ascii="Calibri" w:eastAsia="Calibri" w:hAnsi="Calibri" w:cs="Calibri"/>
          <w:b/>
          <w:color w:val="FF0000"/>
          <w:sz w:val="36"/>
          <w:szCs w:val="36"/>
        </w:rPr>
        <w:t>Utopia</w:t>
      </w:r>
      <w:proofErr w:type="spellEnd"/>
      <w:r>
        <w:rPr>
          <w:rFonts w:ascii="Calibri" w:eastAsia="Calibri" w:hAnsi="Calibri" w:cs="Calibri"/>
          <w:b/>
          <w:color w:val="FF0000"/>
          <w:sz w:val="36"/>
          <w:szCs w:val="36"/>
        </w:rPr>
        <w:t xml:space="preserve"> à Montpelier </w:t>
      </w:r>
    </w:p>
    <w:p w:rsidR="007B7912" w:rsidRPr="007B7912" w:rsidRDefault="00764DFA" w:rsidP="007B7912">
      <w:pPr>
        <w:pStyle w:val="normal0"/>
        <w:jc w:val="center"/>
        <w:rPr>
          <w:rFonts w:ascii="Calibri" w:eastAsia="Calibri" w:hAnsi="Calibri" w:cs="Calibri"/>
          <w:b/>
          <w:color w:val="FF0000"/>
          <w:sz w:val="36"/>
          <w:szCs w:val="36"/>
        </w:rPr>
      </w:pPr>
      <w:r>
        <w:rPr>
          <w:rFonts w:ascii="Calibri" w:eastAsia="Calibri" w:hAnsi="Calibri" w:cs="Calibri"/>
          <w:b/>
          <w:color w:val="FF0000"/>
          <w:sz w:val="36"/>
          <w:szCs w:val="36"/>
        </w:rPr>
        <w:t xml:space="preserve">le 7 décembre 2017 à 20 heures. </w:t>
      </w:r>
    </w:p>
    <w:p w:rsidR="007B7912" w:rsidRDefault="007B7912">
      <w:pPr>
        <w:pStyle w:val="normal0"/>
        <w:jc w:val="both"/>
        <w:rPr>
          <w:rFonts w:ascii="Calibri" w:eastAsia="Calibri" w:hAnsi="Calibri" w:cs="Calibri"/>
          <w:i/>
          <w:sz w:val="28"/>
          <w:szCs w:val="28"/>
        </w:rPr>
      </w:pPr>
    </w:p>
    <w:p w:rsidR="007B7912" w:rsidRDefault="007B7912">
      <w:pPr>
        <w:pStyle w:val="normal0"/>
        <w:jc w:val="both"/>
        <w:rPr>
          <w:rFonts w:ascii="Calibri" w:eastAsia="Calibri" w:hAnsi="Calibri" w:cs="Calibri"/>
          <w:i/>
          <w:sz w:val="28"/>
          <w:szCs w:val="28"/>
        </w:rPr>
      </w:pPr>
    </w:p>
    <w:p w:rsidR="007B7912" w:rsidRDefault="007B7912">
      <w:pPr>
        <w:pStyle w:val="normal0"/>
        <w:jc w:val="both"/>
        <w:rPr>
          <w:rFonts w:ascii="Calibri" w:eastAsia="Calibri" w:hAnsi="Calibri" w:cs="Calibri"/>
          <w:i/>
          <w:sz w:val="28"/>
          <w:szCs w:val="28"/>
        </w:rPr>
      </w:pPr>
      <w:r w:rsidRPr="007B7912">
        <w:rPr>
          <w:szCs w:val="28"/>
        </w:rPr>
        <w:drawing>
          <wp:inline distT="0" distB="0" distL="0" distR="0">
            <wp:extent cx="5756910" cy="2158048"/>
            <wp:effectExtent l="25400" t="0" r="889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56910" cy="2158048"/>
                    </a:xfrm>
                    <a:prstGeom prst="rect">
                      <a:avLst/>
                    </a:prstGeom>
                    <a:noFill/>
                    <a:ln w="9525">
                      <a:noFill/>
                      <a:miter lim="800000"/>
                      <a:headEnd/>
                      <a:tailEnd/>
                    </a:ln>
                  </pic:spPr>
                </pic:pic>
              </a:graphicData>
            </a:graphic>
          </wp:inline>
        </w:drawing>
      </w:r>
    </w:p>
    <w:p w:rsidR="007B7912" w:rsidRDefault="007B7912">
      <w:pPr>
        <w:pStyle w:val="normal0"/>
        <w:jc w:val="both"/>
        <w:rPr>
          <w:rFonts w:ascii="Calibri" w:eastAsia="Calibri" w:hAnsi="Calibri" w:cs="Calibri"/>
          <w:i/>
          <w:sz w:val="28"/>
          <w:szCs w:val="28"/>
        </w:rPr>
      </w:pPr>
    </w:p>
    <w:p w:rsidR="007B7912" w:rsidRDefault="007B7912">
      <w:pPr>
        <w:pStyle w:val="normal0"/>
        <w:jc w:val="both"/>
        <w:rPr>
          <w:rFonts w:ascii="Calibri" w:eastAsia="Calibri" w:hAnsi="Calibri" w:cs="Calibri"/>
          <w:i/>
          <w:sz w:val="28"/>
          <w:szCs w:val="28"/>
        </w:rPr>
      </w:pPr>
    </w:p>
    <w:p w:rsidR="007B7912" w:rsidRDefault="007B7912">
      <w:pPr>
        <w:pStyle w:val="normal0"/>
        <w:jc w:val="both"/>
        <w:rPr>
          <w:rFonts w:ascii="Calibri" w:eastAsia="Calibri" w:hAnsi="Calibri" w:cs="Calibri"/>
          <w:i/>
          <w:sz w:val="28"/>
          <w:szCs w:val="28"/>
        </w:rPr>
      </w:pPr>
    </w:p>
    <w:p w:rsidR="00E056F6" w:rsidRDefault="00764DFA">
      <w:pPr>
        <w:pStyle w:val="normal0"/>
        <w:jc w:val="both"/>
        <w:rPr>
          <w:rFonts w:ascii="Calibri" w:eastAsia="Calibri" w:hAnsi="Calibri" w:cs="Calibri"/>
          <w:i/>
          <w:sz w:val="28"/>
          <w:szCs w:val="28"/>
        </w:rPr>
      </w:pPr>
      <w:r>
        <w:rPr>
          <w:rFonts w:ascii="Calibri" w:eastAsia="Calibri" w:hAnsi="Calibri" w:cs="Calibri"/>
          <w:i/>
          <w:sz w:val="28"/>
          <w:szCs w:val="28"/>
        </w:rPr>
        <w:t xml:space="preserve">La projection sera suivie d’un débat sur deux axes qui traversent le film de Loïc Jourdain à travers l’histoire de John O’Brien, ce pêcheur de la petite île de Bo </w:t>
      </w:r>
      <w:proofErr w:type="spellStart"/>
      <w:r>
        <w:rPr>
          <w:rFonts w:ascii="Calibri" w:eastAsia="Calibri" w:hAnsi="Calibri" w:cs="Calibri"/>
          <w:i/>
          <w:sz w:val="28"/>
          <w:szCs w:val="28"/>
        </w:rPr>
        <w:t>Finne</w:t>
      </w:r>
      <w:proofErr w:type="spellEnd"/>
      <w:r>
        <w:rPr>
          <w:rFonts w:ascii="Calibri" w:eastAsia="Calibri" w:hAnsi="Calibri" w:cs="Calibri"/>
          <w:i/>
          <w:sz w:val="28"/>
          <w:szCs w:val="28"/>
        </w:rPr>
        <w:t xml:space="preserve"> en Irlande :</w:t>
      </w:r>
    </w:p>
    <w:p w:rsidR="00E056F6" w:rsidRDefault="00E056F6">
      <w:pPr>
        <w:pStyle w:val="normal0"/>
        <w:ind w:firstLine="720"/>
        <w:jc w:val="both"/>
        <w:rPr>
          <w:rFonts w:ascii="Calibri" w:eastAsia="Calibri" w:hAnsi="Calibri" w:cs="Calibri"/>
          <w:i/>
          <w:sz w:val="28"/>
          <w:szCs w:val="28"/>
        </w:rPr>
      </w:pPr>
    </w:p>
    <w:p w:rsidR="00E056F6" w:rsidRDefault="00764DFA">
      <w:pPr>
        <w:pStyle w:val="normal0"/>
        <w:ind w:firstLine="720"/>
        <w:jc w:val="both"/>
        <w:rPr>
          <w:rFonts w:ascii="Calibri" w:eastAsia="Calibri" w:hAnsi="Calibri" w:cs="Calibri"/>
          <w:i/>
          <w:sz w:val="28"/>
          <w:szCs w:val="28"/>
        </w:rPr>
      </w:pPr>
      <w:r>
        <w:rPr>
          <w:rFonts w:ascii="Calibri" w:eastAsia="Calibri" w:hAnsi="Calibri" w:cs="Calibri"/>
          <w:i/>
          <w:sz w:val="28"/>
          <w:szCs w:val="28"/>
        </w:rPr>
        <w:t>- Les modes d’élaboration des lois et règlements européens et leur impact sur les citoyens et les territoires,</w:t>
      </w:r>
    </w:p>
    <w:p w:rsidR="00E056F6" w:rsidRDefault="00764DFA">
      <w:pPr>
        <w:pStyle w:val="normal0"/>
        <w:ind w:firstLine="720"/>
        <w:jc w:val="both"/>
        <w:rPr>
          <w:rFonts w:ascii="Times" w:eastAsia="Times" w:hAnsi="Times" w:cs="Times"/>
          <w:i/>
          <w:sz w:val="28"/>
          <w:szCs w:val="28"/>
        </w:rPr>
      </w:pPr>
      <w:r>
        <w:rPr>
          <w:rFonts w:ascii="Calibri" w:eastAsia="Calibri" w:hAnsi="Calibri" w:cs="Calibri"/>
          <w:i/>
          <w:sz w:val="28"/>
          <w:szCs w:val="28"/>
        </w:rPr>
        <w:t xml:space="preserve">-  « petite pêche » et pêche industrielle </w:t>
      </w:r>
      <w:r w:rsidR="00F901C9">
        <w:rPr>
          <w:rFonts w:ascii="Calibri" w:eastAsia="Calibri" w:hAnsi="Calibri" w:cs="Calibri"/>
          <w:i/>
          <w:sz w:val="28"/>
          <w:szCs w:val="28"/>
        </w:rPr>
        <w:t>notamment</w:t>
      </w:r>
      <w:r>
        <w:rPr>
          <w:rFonts w:ascii="Calibri" w:eastAsia="Calibri" w:hAnsi="Calibri" w:cs="Calibri"/>
          <w:i/>
          <w:sz w:val="28"/>
          <w:szCs w:val="28"/>
        </w:rPr>
        <w:t xml:space="preserve"> en Région Occitanie</w:t>
      </w:r>
    </w:p>
    <w:p w:rsidR="00E056F6" w:rsidRDefault="00E056F6">
      <w:pPr>
        <w:pStyle w:val="normal0"/>
        <w:jc w:val="both"/>
        <w:rPr>
          <w:rFonts w:ascii="Calibri" w:eastAsia="Calibri" w:hAnsi="Calibri" w:cs="Calibri"/>
          <w:i/>
          <w:sz w:val="28"/>
          <w:szCs w:val="28"/>
        </w:rPr>
      </w:pPr>
    </w:p>
    <w:p w:rsidR="00F901C9" w:rsidRDefault="00764DFA">
      <w:pPr>
        <w:pStyle w:val="normal0"/>
        <w:jc w:val="both"/>
        <w:rPr>
          <w:rFonts w:ascii="Calibri" w:eastAsia="Calibri" w:hAnsi="Calibri" w:cs="Calibri"/>
          <w:i/>
          <w:sz w:val="28"/>
          <w:szCs w:val="28"/>
        </w:rPr>
      </w:pPr>
      <w:r>
        <w:rPr>
          <w:rFonts w:ascii="Calibri" w:eastAsia="Calibri" w:hAnsi="Calibri" w:cs="Calibri"/>
          <w:i/>
          <w:sz w:val="28"/>
          <w:szCs w:val="28"/>
        </w:rPr>
        <w:t>Quand il a initié, avec l’aide d’un groupe d’insulaires, d’experts internationaux et d’ONG, une campagne européenne pour retrouver son droit ancestral de pêcher, John O’BRIEN ne savait pas qu’il se lançait dans une longue croisade.</w:t>
      </w:r>
    </w:p>
    <w:p w:rsidR="00E056F6" w:rsidRDefault="00E056F6">
      <w:pPr>
        <w:pStyle w:val="normal0"/>
        <w:jc w:val="both"/>
        <w:rPr>
          <w:rFonts w:ascii="Calibri" w:eastAsia="Calibri" w:hAnsi="Calibri" w:cs="Calibri"/>
          <w:i/>
          <w:sz w:val="28"/>
          <w:szCs w:val="28"/>
        </w:rPr>
      </w:pPr>
    </w:p>
    <w:p w:rsidR="00E056F6" w:rsidRDefault="00F901C9">
      <w:pPr>
        <w:pStyle w:val="normal0"/>
        <w:jc w:val="both"/>
        <w:rPr>
          <w:rFonts w:ascii="Calibri" w:eastAsia="Calibri" w:hAnsi="Calibri" w:cs="Calibri"/>
          <w:i/>
          <w:sz w:val="28"/>
          <w:szCs w:val="28"/>
        </w:rPr>
      </w:pPr>
      <w:r>
        <w:rPr>
          <w:rFonts w:ascii="Calibri" w:eastAsia="Calibri" w:hAnsi="Calibri" w:cs="Calibri"/>
          <w:i/>
          <w:sz w:val="28"/>
          <w:szCs w:val="28"/>
        </w:rPr>
        <w:t>D</w:t>
      </w:r>
      <w:r w:rsidR="00764DFA">
        <w:rPr>
          <w:rFonts w:ascii="Calibri" w:eastAsia="Calibri" w:hAnsi="Calibri" w:cs="Calibri"/>
          <w:i/>
          <w:sz w:val="28"/>
          <w:szCs w:val="28"/>
        </w:rPr>
        <w:t>’après « Le Monde », “ le film Des lois et des hommes   est tout à la fois un précieux document sur les dysfonctionnements de l’Union européenne, un émouvant témoignage sur le quotidien et les traditions d’une communauté, et le portrait d’un homme qui apprend peu à peu à se défendre et à faire entendre sa voix”.</w:t>
      </w:r>
    </w:p>
    <w:p w:rsidR="00E056F6" w:rsidRDefault="00E056F6">
      <w:pPr>
        <w:pStyle w:val="normal0"/>
        <w:jc w:val="both"/>
        <w:rPr>
          <w:rFonts w:ascii="Calibri" w:eastAsia="Calibri" w:hAnsi="Calibri" w:cs="Calibri"/>
        </w:rPr>
      </w:pPr>
    </w:p>
    <w:p w:rsidR="00E056F6" w:rsidRDefault="00764DFA">
      <w:pPr>
        <w:pStyle w:val="normal0"/>
        <w:jc w:val="both"/>
        <w:rPr>
          <w:rFonts w:ascii="Calibri" w:eastAsia="Calibri" w:hAnsi="Calibri" w:cs="Calibri"/>
          <w:i/>
          <w:sz w:val="28"/>
          <w:szCs w:val="28"/>
        </w:rPr>
      </w:pPr>
      <w:bookmarkStart w:id="0" w:name="_gjdgxs" w:colFirst="0" w:colLast="0"/>
      <w:bookmarkEnd w:id="0"/>
      <w:r>
        <w:rPr>
          <w:rFonts w:ascii="Calibri" w:eastAsia="Calibri" w:hAnsi="Calibri" w:cs="Calibri"/>
          <w:i/>
          <w:sz w:val="28"/>
          <w:szCs w:val="28"/>
        </w:rPr>
        <w:t xml:space="preserve">Le débat sera enrichi par la participation de </w:t>
      </w:r>
      <w:r>
        <w:rPr>
          <w:rFonts w:ascii="Calibri" w:eastAsia="Calibri" w:hAnsi="Calibri" w:cs="Calibri"/>
          <w:b/>
          <w:i/>
          <w:sz w:val="28"/>
          <w:szCs w:val="28"/>
        </w:rPr>
        <w:t>Virginie ROZIERE</w:t>
      </w:r>
      <w:r>
        <w:rPr>
          <w:rFonts w:ascii="Calibri" w:eastAsia="Calibri" w:hAnsi="Calibri" w:cs="Calibri"/>
          <w:i/>
          <w:sz w:val="28"/>
          <w:szCs w:val="28"/>
        </w:rPr>
        <w:t xml:space="preserve">, députée européenne du groupe Alliance Progressiste des Socialistes et Démocrates et de </w:t>
      </w:r>
      <w:r>
        <w:rPr>
          <w:rFonts w:ascii="Calibri" w:eastAsia="Calibri" w:hAnsi="Calibri" w:cs="Calibri"/>
          <w:b/>
          <w:i/>
          <w:sz w:val="28"/>
          <w:szCs w:val="28"/>
        </w:rPr>
        <w:t>Clément CALMETTES</w:t>
      </w:r>
      <w:r>
        <w:rPr>
          <w:rFonts w:ascii="Calibri" w:eastAsia="Calibri" w:hAnsi="Calibri" w:cs="Calibri"/>
          <w:i/>
          <w:sz w:val="28"/>
          <w:szCs w:val="28"/>
        </w:rPr>
        <w:t xml:space="preserve">, ancien </w:t>
      </w:r>
      <w:proofErr w:type="spellStart"/>
      <w:r>
        <w:rPr>
          <w:rFonts w:ascii="Calibri" w:eastAsia="Calibri" w:hAnsi="Calibri" w:cs="Calibri"/>
          <w:i/>
          <w:sz w:val="28"/>
          <w:szCs w:val="28"/>
        </w:rPr>
        <w:t>marin-pêcheur</w:t>
      </w:r>
      <w:proofErr w:type="spellEnd"/>
      <w:r>
        <w:rPr>
          <w:rFonts w:ascii="Calibri" w:eastAsia="Calibri" w:hAnsi="Calibri" w:cs="Calibri"/>
          <w:i/>
          <w:sz w:val="28"/>
          <w:szCs w:val="28"/>
        </w:rPr>
        <w:t>, enseignant « pêches maritimes et environnement » au Lycée de la Mer à Sète.</w:t>
      </w:r>
    </w:p>
    <w:p w:rsidR="00E056F6" w:rsidRDefault="00E056F6">
      <w:pPr>
        <w:pStyle w:val="normal0"/>
        <w:jc w:val="both"/>
        <w:rPr>
          <w:rFonts w:ascii="Calibri" w:eastAsia="Calibri" w:hAnsi="Calibri" w:cs="Calibri"/>
          <w:i/>
          <w:sz w:val="28"/>
          <w:szCs w:val="28"/>
        </w:rPr>
      </w:pPr>
    </w:p>
    <w:sectPr w:rsidR="00E056F6" w:rsidSect="00E056F6">
      <w:pgSz w:w="11900" w:h="16840"/>
      <w:pgMar w:top="1417" w:right="1417" w:bottom="1417" w:left="1417" w:header="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characterSpacingControl w:val="doNotCompress"/>
  <w:compat/>
  <w:rsids>
    <w:rsidRoot w:val="00E056F6"/>
    <w:rsid w:val="002B205B"/>
    <w:rsid w:val="00583921"/>
    <w:rsid w:val="00764DFA"/>
    <w:rsid w:val="007B7912"/>
    <w:rsid w:val="00E056F6"/>
    <w:rsid w:val="00F901C9"/>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21"/>
  </w:style>
  <w:style w:type="paragraph" w:styleId="Titre1">
    <w:name w:val="heading 1"/>
    <w:basedOn w:val="normal0"/>
    <w:next w:val="normal0"/>
    <w:rsid w:val="00E056F6"/>
    <w:pPr>
      <w:keepNext/>
      <w:keepLines/>
      <w:spacing w:before="480" w:after="120"/>
      <w:outlineLvl w:val="0"/>
    </w:pPr>
    <w:rPr>
      <w:b/>
      <w:sz w:val="48"/>
      <w:szCs w:val="48"/>
    </w:rPr>
  </w:style>
  <w:style w:type="paragraph" w:styleId="Titre2">
    <w:name w:val="heading 2"/>
    <w:basedOn w:val="normal0"/>
    <w:next w:val="normal0"/>
    <w:rsid w:val="00E056F6"/>
    <w:pPr>
      <w:keepNext/>
      <w:keepLines/>
      <w:spacing w:before="360" w:after="80"/>
      <w:outlineLvl w:val="1"/>
    </w:pPr>
    <w:rPr>
      <w:b/>
      <w:sz w:val="36"/>
      <w:szCs w:val="36"/>
    </w:rPr>
  </w:style>
  <w:style w:type="paragraph" w:styleId="Titre3">
    <w:name w:val="heading 3"/>
    <w:basedOn w:val="normal0"/>
    <w:next w:val="normal0"/>
    <w:rsid w:val="00E056F6"/>
    <w:pPr>
      <w:keepNext/>
      <w:keepLines/>
      <w:spacing w:before="280" w:after="80"/>
      <w:outlineLvl w:val="2"/>
    </w:pPr>
    <w:rPr>
      <w:b/>
      <w:sz w:val="28"/>
      <w:szCs w:val="28"/>
    </w:rPr>
  </w:style>
  <w:style w:type="paragraph" w:styleId="Titre4">
    <w:name w:val="heading 4"/>
    <w:basedOn w:val="normal0"/>
    <w:next w:val="normal0"/>
    <w:rsid w:val="00E056F6"/>
    <w:pPr>
      <w:keepNext/>
      <w:keepLines/>
      <w:spacing w:before="240" w:after="40"/>
      <w:outlineLvl w:val="3"/>
    </w:pPr>
    <w:rPr>
      <w:b/>
    </w:rPr>
  </w:style>
  <w:style w:type="paragraph" w:styleId="Titre5">
    <w:name w:val="heading 5"/>
    <w:basedOn w:val="normal0"/>
    <w:next w:val="normal0"/>
    <w:rsid w:val="00E056F6"/>
    <w:pPr>
      <w:keepNext/>
      <w:keepLines/>
      <w:spacing w:before="220" w:after="40"/>
      <w:outlineLvl w:val="4"/>
    </w:pPr>
    <w:rPr>
      <w:b/>
      <w:sz w:val="22"/>
      <w:szCs w:val="22"/>
    </w:rPr>
  </w:style>
  <w:style w:type="paragraph" w:styleId="Titre6">
    <w:name w:val="heading 6"/>
    <w:basedOn w:val="normal0"/>
    <w:next w:val="normal0"/>
    <w:rsid w:val="00E056F6"/>
    <w:pPr>
      <w:keepNext/>
      <w:keepLines/>
      <w:spacing w:before="200" w:after="40"/>
      <w:outlineLvl w:val="5"/>
    </w:pPr>
    <w:rPr>
      <w:b/>
      <w:sz w:val="20"/>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normal0">
    <w:name w:val="normal"/>
    <w:rsid w:val="00E056F6"/>
  </w:style>
  <w:style w:type="table" w:customStyle="1" w:styleId="TableNormal">
    <w:name w:val="Table Normal"/>
    <w:rsid w:val="00E056F6"/>
    <w:tblPr>
      <w:tblCellMar>
        <w:top w:w="0" w:type="dxa"/>
        <w:left w:w="0" w:type="dxa"/>
        <w:bottom w:w="0" w:type="dxa"/>
        <w:right w:w="0" w:type="dxa"/>
      </w:tblCellMar>
    </w:tblPr>
  </w:style>
  <w:style w:type="paragraph" w:styleId="Titre">
    <w:name w:val="Title"/>
    <w:basedOn w:val="normal0"/>
    <w:next w:val="normal0"/>
    <w:rsid w:val="00E056F6"/>
    <w:pPr>
      <w:keepNext/>
      <w:keepLines/>
      <w:spacing w:before="480" w:after="120"/>
    </w:pPr>
    <w:rPr>
      <w:b/>
      <w:sz w:val="72"/>
      <w:szCs w:val="72"/>
    </w:rPr>
  </w:style>
  <w:style w:type="paragraph" w:styleId="Sous-titre">
    <w:name w:val="Subtitle"/>
    <w:basedOn w:val="normal0"/>
    <w:next w:val="normal0"/>
    <w:rsid w:val="00E056F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205</Words>
  <Characters>1171</Characters>
  <Application>Microsoft Word 12.0.0</Application>
  <DocSecurity>0</DocSecurity>
  <Lines>9</Lines>
  <Paragraphs>2</Paragraphs>
  <ScaleCrop>false</ScaleCrop>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iMac</cp:lastModifiedBy>
  <cp:revision>4</cp:revision>
  <dcterms:created xsi:type="dcterms:W3CDTF">2017-11-08T19:41:00Z</dcterms:created>
  <dcterms:modified xsi:type="dcterms:W3CDTF">2017-11-13T14:53:00Z</dcterms:modified>
</cp:coreProperties>
</file>